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02" w:rsidRPr="005E10CE" w:rsidRDefault="000B0002" w:rsidP="000B0002">
      <w:pPr>
        <w:pStyle w:val="berschrift3"/>
      </w:pPr>
      <w:bookmarkStart w:id="0" w:name="clause_Expr_Operators_Arith"/>
      <w:bookmarkStart w:id="1" w:name="_Toc382311317"/>
      <w:bookmarkStart w:id="2" w:name="_Toc382375189"/>
      <w:r w:rsidRPr="005E10CE">
        <w:t>7.1.1</w:t>
      </w:r>
      <w:bookmarkEnd w:id="0"/>
      <w:r w:rsidRPr="005E10CE">
        <w:tab/>
        <w:t>Arithmetic operators</w:t>
      </w:r>
      <w:bookmarkEnd w:id="1"/>
      <w:bookmarkEnd w:id="2"/>
    </w:p>
    <w:p w:rsidR="000B0002" w:rsidRPr="005E10CE" w:rsidRDefault="000B0002" w:rsidP="000B0002">
      <w:pPr>
        <w:keepNext/>
        <w:keepLines/>
      </w:pPr>
      <w:r w:rsidRPr="005E10CE">
        <w:t xml:space="preserve">The arithmetic operators represent the operations of addition, subtraction, multiplication, division, modulo and remainder. Operands of these operators shall be of </w:t>
      </w:r>
      <w:r w:rsidRPr="005E10CE">
        <w:rPr>
          <w:rFonts w:ascii="Courier New" w:hAnsi="Courier New"/>
          <w:b/>
        </w:rPr>
        <w:t>integer</w:t>
      </w:r>
      <w:r w:rsidRPr="005E10CE">
        <w:t xml:space="preserve"> values (including derivations of </w:t>
      </w:r>
      <w:r w:rsidRPr="005E10CE">
        <w:rPr>
          <w:rFonts w:ascii="Courier New" w:hAnsi="Courier New"/>
          <w:b/>
        </w:rPr>
        <w:t>integer</w:t>
      </w:r>
      <w:r w:rsidRPr="005E10CE">
        <w:t>) or floating</w:t>
      </w:r>
      <w:r>
        <w:noBreakHyphen/>
      </w:r>
      <w:r w:rsidRPr="005E10CE">
        <w:t xml:space="preserve">point numbers (including derivations of </w:t>
      </w:r>
      <w:r w:rsidRPr="005E10CE">
        <w:rPr>
          <w:rFonts w:ascii="Courier New" w:hAnsi="Courier New"/>
          <w:b/>
        </w:rPr>
        <w:t>float</w:t>
      </w:r>
      <w:r w:rsidRPr="005E10CE">
        <w:t xml:space="preserve">, containing numeric values only), except for </w:t>
      </w:r>
      <w:r w:rsidRPr="005E10CE">
        <w:rPr>
          <w:rFonts w:ascii="Courier New" w:hAnsi="Courier New"/>
          <w:b/>
        </w:rPr>
        <w:t>mod</w:t>
      </w:r>
      <w:r w:rsidRPr="005E10CE">
        <w:t xml:space="preserve"> and </w:t>
      </w:r>
      <w:r w:rsidRPr="005E10CE">
        <w:rPr>
          <w:rFonts w:ascii="Courier New" w:hAnsi="Courier New"/>
          <w:b/>
        </w:rPr>
        <w:t>rem</w:t>
      </w:r>
      <w:r w:rsidRPr="005E10CE">
        <w:t xml:space="preserve"> which shall be used with </w:t>
      </w:r>
      <w:r w:rsidRPr="005E10CE">
        <w:rPr>
          <w:rFonts w:ascii="Courier New" w:hAnsi="Courier New"/>
          <w:b/>
        </w:rPr>
        <w:t>integer</w:t>
      </w:r>
      <w:r w:rsidRPr="005E10CE">
        <w:t xml:space="preserve"> (including derivations of </w:t>
      </w:r>
      <w:r w:rsidRPr="005E10CE">
        <w:rPr>
          <w:rFonts w:ascii="Courier New" w:hAnsi="Courier New"/>
          <w:b/>
        </w:rPr>
        <w:t>integer</w:t>
      </w:r>
      <w:r w:rsidRPr="005E10CE">
        <w:t>) types only.</w:t>
      </w:r>
    </w:p>
    <w:p w:rsidR="000B0002" w:rsidRPr="000B0002" w:rsidRDefault="000B0002" w:rsidP="000B0002">
      <w:pPr>
        <w:pStyle w:val="NO"/>
        <w:rPr>
          <w:strike/>
        </w:rPr>
      </w:pPr>
      <w:bookmarkStart w:id="3" w:name="_GoBack"/>
      <w:bookmarkEnd w:id="3"/>
      <w:r w:rsidRPr="000B0002">
        <w:rPr>
          <w:strike/>
          <w:highlight w:val="yellow"/>
        </w:rPr>
        <w:t>NOTE:</w:t>
      </w:r>
      <w:r w:rsidRPr="000B0002">
        <w:rPr>
          <w:strike/>
          <w:highlight w:val="yellow"/>
        </w:rPr>
        <w:tab/>
        <w:t xml:space="preserve">The special float values </w:t>
      </w:r>
      <w:r w:rsidRPr="000B0002">
        <w:rPr>
          <w:rFonts w:ascii="Courier New" w:hAnsi="Courier New" w:cs="Courier New"/>
          <w:b/>
          <w:strike/>
          <w:highlight w:val="yellow"/>
        </w:rPr>
        <w:t>infinity</w:t>
      </w:r>
      <w:r w:rsidRPr="000B0002">
        <w:rPr>
          <w:strike/>
          <w:highlight w:val="yellow"/>
        </w:rPr>
        <w:t xml:space="preserve">, </w:t>
      </w:r>
      <w:r w:rsidRPr="000B0002">
        <w:rPr>
          <w:rFonts w:ascii="Courier New" w:hAnsi="Courier New" w:cs="Courier New"/>
          <w:b/>
          <w:strike/>
          <w:highlight w:val="yellow"/>
        </w:rPr>
        <w:t>-infinity</w:t>
      </w:r>
      <w:r w:rsidRPr="000B0002">
        <w:rPr>
          <w:strike/>
          <w:highlight w:val="yellow"/>
        </w:rPr>
        <w:t xml:space="preserve"> and </w:t>
      </w:r>
      <w:proofErr w:type="spellStart"/>
      <w:r w:rsidRPr="000B0002">
        <w:rPr>
          <w:rFonts w:ascii="Courier New" w:hAnsi="Courier New" w:cs="Courier New"/>
          <w:b/>
          <w:strike/>
          <w:highlight w:val="yellow"/>
        </w:rPr>
        <w:t>not_a_number</w:t>
      </w:r>
      <w:proofErr w:type="spellEnd"/>
      <w:r w:rsidRPr="000B0002">
        <w:rPr>
          <w:strike/>
          <w:highlight w:val="yellow"/>
        </w:rPr>
        <w:t xml:space="preserve"> are not to be used with arithmetic operators.</w:t>
      </w:r>
    </w:p>
    <w:p w:rsidR="000B0002" w:rsidRPr="005E10CE" w:rsidRDefault="000B0002" w:rsidP="000B0002">
      <w:r w:rsidRPr="005E10CE">
        <w:t xml:space="preserve">With </w:t>
      </w:r>
      <w:r w:rsidRPr="005E10CE">
        <w:rPr>
          <w:rFonts w:ascii="Courier New" w:hAnsi="Courier New"/>
          <w:b/>
        </w:rPr>
        <w:t>integer</w:t>
      </w:r>
      <w:r w:rsidRPr="005E10CE">
        <w:t xml:space="preserve"> types, the result type of arithmetic operations is </w:t>
      </w:r>
      <w:r w:rsidRPr="005E10CE">
        <w:rPr>
          <w:rFonts w:ascii="Courier New" w:hAnsi="Courier New"/>
          <w:b/>
        </w:rPr>
        <w:t>integer</w:t>
      </w:r>
      <w:r w:rsidRPr="005E10CE">
        <w:t xml:space="preserve">. With float types, the result type of arithmetic operations is </w:t>
      </w:r>
      <w:r w:rsidRPr="005E10CE">
        <w:rPr>
          <w:rFonts w:ascii="Courier New" w:hAnsi="Courier New"/>
          <w:b/>
        </w:rPr>
        <w:t>float</w:t>
      </w:r>
      <w:r w:rsidRPr="005E10CE">
        <w:t>.</w:t>
      </w:r>
    </w:p>
    <w:p w:rsidR="003A64B5" w:rsidRDefault="003A64B5"/>
    <w:sectPr w:rsidR="003A6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2"/>
    <w:rsid w:val="000B0002"/>
    <w:rsid w:val="003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002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0B0002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B0002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NO">
    <w:name w:val="NO"/>
    <w:basedOn w:val="Standard"/>
    <w:link w:val="NOChar"/>
    <w:rsid w:val="000B0002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0B000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002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0B0002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B0002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NO">
    <w:name w:val="NO"/>
    <w:basedOn w:val="Standard"/>
    <w:link w:val="NOChar"/>
    <w:rsid w:val="000B0002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0B000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1</cp:revision>
  <dcterms:created xsi:type="dcterms:W3CDTF">2014-04-10T13:48:00Z</dcterms:created>
  <dcterms:modified xsi:type="dcterms:W3CDTF">2014-04-10T13:54:00Z</dcterms:modified>
</cp:coreProperties>
</file>